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D90FA" w14:textId="77777777" w:rsidR="002343E2" w:rsidRDefault="002343E2" w:rsidP="00D00F24">
      <w:pPr>
        <w:rPr>
          <w:rFonts w:ascii="Calibri" w:hAnsi="Calibri"/>
          <w:szCs w:val="28"/>
        </w:rPr>
      </w:pPr>
    </w:p>
    <w:p w14:paraId="0E3FBBDD" w14:textId="77777777" w:rsidR="00495AE0" w:rsidRPr="005C26B3" w:rsidRDefault="00495AE0" w:rsidP="00D00F24">
      <w:pPr>
        <w:rPr>
          <w:rFonts w:ascii="Calibri" w:hAnsi="Calibri"/>
          <w:szCs w:val="28"/>
        </w:rPr>
      </w:pPr>
    </w:p>
    <w:p w14:paraId="08559CE1" w14:textId="3FFD4B9D" w:rsidR="00D00F24" w:rsidRDefault="006733DE" w:rsidP="006733D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 xml:space="preserve">    </w:t>
      </w:r>
      <w:r w:rsidR="00D00F24" w:rsidRPr="00D00F24">
        <w:rPr>
          <w:rFonts w:asciiTheme="minorHAnsi" w:hAnsiTheme="minorHAnsi"/>
          <w:b/>
          <w:sz w:val="32"/>
          <w:szCs w:val="32"/>
        </w:rPr>
        <w:t xml:space="preserve">Výroční zpráva </w:t>
      </w:r>
      <w:r>
        <w:rPr>
          <w:rFonts w:asciiTheme="minorHAnsi" w:hAnsiTheme="minorHAnsi"/>
          <w:b/>
          <w:sz w:val="32"/>
          <w:szCs w:val="32"/>
        </w:rPr>
        <w:t>o</w:t>
      </w:r>
      <w:r w:rsidR="00D00F24" w:rsidRPr="00D00F24">
        <w:rPr>
          <w:rFonts w:asciiTheme="minorHAnsi" w:hAnsiTheme="minorHAnsi"/>
          <w:b/>
          <w:sz w:val="32"/>
          <w:szCs w:val="32"/>
        </w:rPr>
        <w:t xml:space="preserve"> poskytování informací podle zákona 106/99 Sb.</w:t>
      </w:r>
      <w:r>
        <w:rPr>
          <w:rFonts w:asciiTheme="minorHAnsi" w:hAnsiTheme="minorHAnsi"/>
          <w:b/>
          <w:sz w:val="32"/>
          <w:szCs w:val="32"/>
        </w:rPr>
        <w:t>,</w:t>
      </w:r>
    </w:p>
    <w:p w14:paraId="039BDA9F" w14:textId="5B14EDF2" w:rsidR="00D00F24" w:rsidRDefault="006733DE" w:rsidP="006733D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 xml:space="preserve">                   o svobodném přístupu k informacím </w:t>
      </w:r>
      <w:r w:rsidR="00D00F24">
        <w:rPr>
          <w:rFonts w:asciiTheme="minorHAnsi" w:hAnsiTheme="minorHAnsi"/>
          <w:b/>
          <w:sz w:val="32"/>
          <w:szCs w:val="32"/>
        </w:rPr>
        <w:t xml:space="preserve">za </w:t>
      </w:r>
      <w:r w:rsidR="00951D2C">
        <w:rPr>
          <w:rFonts w:asciiTheme="minorHAnsi" w:hAnsiTheme="minorHAnsi"/>
          <w:b/>
          <w:sz w:val="32"/>
          <w:szCs w:val="32"/>
        </w:rPr>
        <w:t>rok 20</w:t>
      </w:r>
      <w:r>
        <w:rPr>
          <w:rFonts w:asciiTheme="minorHAnsi" w:hAnsiTheme="minorHAnsi"/>
          <w:b/>
          <w:sz w:val="32"/>
          <w:szCs w:val="32"/>
        </w:rPr>
        <w:t>2</w:t>
      </w:r>
      <w:r w:rsidR="00DA0ECF">
        <w:rPr>
          <w:rFonts w:asciiTheme="minorHAnsi" w:hAnsiTheme="minorHAnsi"/>
          <w:b/>
          <w:sz w:val="32"/>
          <w:szCs w:val="32"/>
        </w:rPr>
        <w:t>5</w:t>
      </w:r>
    </w:p>
    <w:p w14:paraId="703C3188" w14:textId="77777777" w:rsidR="006733DE" w:rsidRDefault="006733DE" w:rsidP="00D00F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b/>
          <w:sz w:val="32"/>
          <w:szCs w:val="32"/>
        </w:rPr>
      </w:pPr>
    </w:p>
    <w:p w14:paraId="0D1EAC81" w14:textId="55894A37" w:rsidR="00D00F24" w:rsidRDefault="006733DE" w:rsidP="006733D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32"/>
          <w:szCs w:val="32"/>
        </w:rPr>
        <w:t xml:space="preserve">    Sportovní g</w:t>
      </w:r>
      <w:r w:rsidRPr="00D00F24">
        <w:rPr>
          <w:rFonts w:asciiTheme="minorHAnsi" w:hAnsiTheme="minorHAnsi"/>
          <w:b/>
          <w:sz w:val="32"/>
          <w:szCs w:val="32"/>
        </w:rPr>
        <w:t>ymnázi</w:t>
      </w:r>
      <w:r>
        <w:rPr>
          <w:rFonts w:asciiTheme="minorHAnsi" w:hAnsiTheme="minorHAnsi"/>
          <w:b/>
          <w:sz w:val="32"/>
          <w:szCs w:val="32"/>
        </w:rPr>
        <w:t>um</w:t>
      </w:r>
      <w:r w:rsidRPr="00D00F24">
        <w:rPr>
          <w:rFonts w:asciiTheme="minorHAnsi" w:hAnsiTheme="minorHAnsi"/>
          <w:b/>
          <w:sz w:val="32"/>
          <w:szCs w:val="32"/>
        </w:rPr>
        <w:t xml:space="preserve">, Pardubice, Dašická </w:t>
      </w:r>
      <w:r>
        <w:rPr>
          <w:rFonts w:asciiTheme="minorHAnsi" w:hAnsiTheme="minorHAnsi"/>
          <w:b/>
          <w:sz w:val="32"/>
          <w:szCs w:val="32"/>
        </w:rPr>
        <w:t>268, 530 02 Pardubice</w:t>
      </w:r>
    </w:p>
    <w:p w14:paraId="7C76B55A" w14:textId="41F6313B" w:rsidR="00881BBC" w:rsidRDefault="006733DE" w:rsidP="00D00F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2E52FD" w:rsidRPr="000F06CB" w14:paraId="061282B1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77B29BE0" w14:textId="77777777" w:rsidR="002E52FD" w:rsidRPr="002E52FD" w:rsidRDefault="002E52FD" w:rsidP="003B2D32">
            <w:pPr>
              <w:pStyle w:val="Odstavecseseznamem"/>
              <w:numPr>
                <w:ilvl w:val="0"/>
                <w:numId w:val="8"/>
              </w:numPr>
              <w:tabs>
                <w:tab w:val="left" w:pos="0"/>
                <w:tab w:val="left" w:pos="36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hanging="720"/>
              <w:rPr>
                <w:rFonts w:asciiTheme="minorHAnsi" w:hAnsiTheme="minorHAnsi"/>
                <w:b/>
                <w:sz w:val="20"/>
                <w:szCs w:val="20"/>
              </w:rPr>
            </w:pPr>
            <w:r w:rsidRPr="002E52FD">
              <w:rPr>
                <w:rFonts w:asciiTheme="minorHAnsi" w:hAnsiTheme="minorHAnsi"/>
                <w:b/>
                <w:sz w:val="20"/>
                <w:szCs w:val="20"/>
              </w:rPr>
              <w:t>Počet písemně podaných žádostí o informace</w:t>
            </w:r>
          </w:p>
          <w:p w14:paraId="1A12CC33" w14:textId="77777777" w:rsidR="002E52FD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360" w:hanging="7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5E3082B0" w14:textId="170556D8" w:rsidR="002E52FD" w:rsidRPr="000F06CB" w:rsidRDefault="00DA0ECF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</w:tr>
      <w:tr w:rsidR="002E52FD" w:rsidRPr="000F06CB" w14:paraId="62F06E25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31D6A08B" w14:textId="7CD97E72" w:rsidR="002E52FD" w:rsidRPr="006733DE" w:rsidRDefault="006733DE" w:rsidP="006733DE">
            <w:pPr>
              <w:tabs>
                <w:tab w:val="left" w:pos="0"/>
                <w:tab w:val="left" w:pos="32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</w:t>
            </w:r>
            <w:r w:rsidR="002E52FD" w:rsidRPr="006733DE">
              <w:rPr>
                <w:rFonts w:asciiTheme="minorHAnsi" w:hAnsiTheme="minorHAnsi"/>
                <w:b/>
                <w:sz w:val="20"/>
                <w:szCs w:val="20"/>
              </w:rPr>
              <w:t>Počet vydaných rozhodnutí o odmítnutí žádosti</w:t>
            </w:r>
          </w:p>
          <w:p w14:paraId="11D9CD24" w14:textId="77777777" w:rsidR="002E52FD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6B9F8CFB" w14:textId="77777777" w:rsidR="002E52FD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</w:tbl>
    <w:p w14:paraId="3700AF5D" w14:textId="77777777" w:rsidR="002E52FD" w:rsidRDefault="002E52FD" w:rsidP="00D00F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2E52FD" w:rsidRPr="000F06CB" w14:paraId="76AF5BD0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44E268B1" w14:textId="77777777" w:rsidR="002E52FD" w:rsidRPr="004C785D" w:rsidRDefault="002E52FD" w:rsidP="003B2D32">
            <w:pPr>
              <w:pStyle w:val="Odstavecseseznamem"/>
              <w:numPr>
                <w:ilvl w:val="0"/>
                <w:numId w:val="8"/>
              </w:numPr>
              <w:tabs>
                <w:tab w:val="left" w:pos="0"/>
                <w:tab w:val="left" w:pos="32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321" w:hanging="321"/>
              <w:rPr>
                <w:rFonts w:asciiTheme="minorHAnsi" w:hAnsiTheme="minorHAnsi"/>
                <w:b/>
                <w:sz w:val="20"/>
                <w:szCs w:val="20"/>
              </w:rPr>
            </w:pPr>
            <w:r w:rsidRPr="004C785D">
              <w:rPr>
                <w:rFonts w:asciiTheme="minorHAnsi" w:hAnsiTheme="minorHAnsi"/>
                <w:b/>
                <w:sz w:val="20"/>
                <w:szCs w:val="20"/>
              </w:rPr>
              <w:t>Počet podaných odvolání proti rozhodnutí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(Žádosti o vydání nového rozhodnutí v rámci úpravy přijímacího řízení)</w:t>
            </w:r>
          </w:p>
          <w:p w14:paraId="3CD72D29" w14:textId="77777777" w:rsidR="002E52FD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7ECB61CE" w14:textId="77777777" w:rsidR="00C12F66" w:rsidRDefault="00C12F66" w:rsidP="004F7A4C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25EC5616" w14:textId="0EE7651A" w:rsidR="002E52FD" w:rsidRPr="000F06CB" w:rsidRDefault="00DA0ECF" w:rsidP="004F7A4C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</w:tbl>
    <w:p w14:paraId="1FACAAEE" w14:textId="77777777" w:rsidR="002E52FD" w:rsidRDefault="002E52FD" w:rsidP="00D00F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2"/>
          <w:szCs w:val="22"/>
        </w:rPr>
      </w:pPr>
    </w:p>
    <w:p w14:paraId="562CEDC3" w14:textId="7C159041" w:rsidR="00B75628" w:rsidRDefault="00B75628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404E2C" w:rsidRPr="000F06CB" w14:paraId="5254D2E2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45BB03AE" w14:textId="3D640768" w:rsidR="00404E2C" w:rsidRPr="00404E2C" w:rsidRDefault="006733DE" w:rsidP="003852E2">
            <w:pPr>
              <w:pStyle w:val="Odstavecseseznamem"/>
              <w:numPr>
                <w:ilvl w:val="0"/>
                <w:numId w:val="8"/>
              </w:numPr>
              <w:tabs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321" w:hanging="720"/>
              <w:rPr>
                <w:rFonts w:asciiTheme="minorHAnsi" w:hAnsiTheme="minorHAnsi"/>
                <w:b/>
                <w:sz w:val="20"/>
                <w:szCs w:val="20"/>
              </w:rPr>
            </w:pPr>
            <w:r w:rsidRPr="006733DE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3852E2" w:rsidRPr="003852E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="003852E2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404E2C" w:rsidRPr="002E52F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Opis</w:t>
            </w:r>
            <w:r w:rsidR="00404E2C" w:rsidRPr="00404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podstatných částí každého rozsudku soudu</w:t>
            </w:r>
            <w:r w:rsidR="002E52F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, kterým došlo 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       </w:t>
            </w:r>
            <w:r w:rsidR="002E52F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k přezkoumání rozhodnutí o odmítnutí poskytnutí informace (neuvádějí se žádné osobní údaje)</w:t>
            </w:r>
          </w:p>
          <w:p w14:paraId="32890E77" w14:textId="77777777" w:rsidR="00404E2C" w:rsidRPr="000F06CB" w:rsidRDefault="00404E2C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4EFCC66B" w14:textId="4931F70E" w:rsidR="00404E2C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Žádný rozsudek</w:t>
            </w:r>
          </w:p>
        </w:tc>
      </w:tr>
    </w:tbl>
    <w:p w14:paraId="624BF503" w14:textId="2284178A" w:rsidR="00404E2C" w:rsidRDefault="00404E2C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3852E2" w:rsidRPr="000F06CB" w14:paraId="69CF1B0F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79D09E1E" w14:textId="2195B4DC" w:rsidR="003852E2" w:rsidRDefault="003852E2" w:rsidP="003852E2">
            <w:pPr>
              <w:pStyle w:val="Odstavecseseznamem"/>
              <w:numPr>
                <w:ilvl w:val="0"/>
                <w:numId w:val="8"/>
              </w:numPr>
              <w:tabs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321" w:hanging="321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V</w:t>
            </w:r>
            <w:r w:rsidRPr="0012082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ýčet poskytnutých výhradních licencí, včetně odůvodnění 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 </w:t>
            </w:r>
          </w:p>
          <w:p w14:paraId="2EB64A48" w14:textId="2D82D7F6" w:rsidR="003852E2" w:rsidRPr="003852E2" w:rsidRDefault="003852E2" w:rsidP="003852E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      </w:t>
            </w:r>
            <w:r w:rsidRPr="003852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nezbytnosti poskytnutí výhradní licence</w:t>
            </w:r>
            <w:r w:rsidRPr="003852E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971" w:type="dxa"/>
            <w:vAlign w:val="center"/>
          </w:tcPr>
          <w:p w14:paraId="224C7271" w14:textId="237887D1" w:rsidR="003852E2" w:rsidRPr="000F06CB" w:rsidRDefault="003852E2" w:rsidP="003852E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Žádná licence</w:t>
            </w:r>
          </w:p>
        </w:tc>
      </w:tr>
    </w:tbl>
    <w:p w14:paraId="4087BEDB" w14:textId="32B1BA77" w:rsidR="003852E2" w:rsidRDefault="003852E2" w:rsidP="003852E2">
      <w:pPr>
        <w:pStyle w:val="Odstavecseseznamem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0"/>
        <w:rPr>
          <w:rFonts w:asciiTheme="minorHAnsi" w:hAnsiTheme="minorHAnsi"/>
          <w:sz w:val="20"/>
          <w:szCs w:val="20"/>
        </w:rPr>
      </w:pPr>
    </w:p>
    <w:p w14:paraId="674B3813" w14:textId="77777777" w:rsidR="003852E2" w:rsidRDefault="003852E2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2E52FD" w:rsidRPr="000F06CB" w14:paraId="34EEDEC4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6823DE62" w14:textId="630AEC6B" w:rsidR="002E52FD" w:rsidRPr="003852E2" w:rsidRDefault="002E52FD" w:rsidP="003852E2">
            <w:pPr>
              <w:pStyle w:val="Odstavecseseznamem"/>
              <w:numPr>
                <w:ilvl w:val="0"/>
                <w:numId w:val="8"/>
              </w:numPr>
              <w:tabs>
                <w:tab w:val="left" w:pos="0"/>
                <w:tab w:val="left" w:pos="32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321" w:hanging="284"/>
              <w:rPr>
                <w:rFonts w:asciiTheme="minorHAnsi" w:hAnsiTheme="minorHAnsi"/>
                <w:b/>
                <w:sz w:val="20"/>
                <w:szCs w:val="20"/>
              </w:rPr>
            </w:pPr>
            <w:r w:rsidRPr="003852E2">
              <w:rPr>
                <w:rFonts w:asciiTheme="minorHAnsi" w:hAnsiTheme="minorHAnsi"/>
                <w:b/>
                <w:sz w:val="20"/>
                <w:szCs w:val="20"/>
              </w:rPr>
              <w:t xml:space="preserve">Počet podaných </w:t>
            </w:r>
            <w:r w:rsidR="003852E2">
              <w:rPr>
                <w:rFonts w:asciiTheme="minorHAnsi" w:hAnsiTheme="minorHAnsi"/>
                <w:b/>
                <w:sz w:val="20"/>
                <w:szCs w:val="20"/>
              </w:rPr>
              <w:t xml:space="preserve">stížností podle </w:t>
            </w:r>
            <w:r w:rsidR="003852E2" w:rsidRPr="003852E2">
              <w:rPr>
                <w:rFonts w:asciiTheme="minorHAnsi" w:hAnsiTheme="minorHAnsi" w:cstheme="minorHAnsi"/>
                <w:b/>
                <w:sz w:val="20"/>
                <w:szCs w:val="20"/>
              </w:rPr>
              <w:t>§ 16a, důvody jejich podání a stručný popis způsobu jejich vyřízení</w:t>
            </w:r>
          </w:p>
          <w:p w14:paraId="43174492" w14:textId="77777777" w:rsidR="002E52FD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6EAE6F40" w14:textId="54C2D5C0" w:rsidR="002E52FD" w:rsidRPr="000F06CB" w:rsidRDefault="003852E2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Žádná stížnost</w:t>
            </w:r>
          </w:p>
        </w:tc>
      </w:tr>
    </w:tbl>
    <w:p w14:paraId="4B17BAAB" w14:textId="4AE4CA10" w:rsidR="002E52FD" w:rsidRDefault="002E52FD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2E52FD" w:rsidRPr="000F06CB" w14:paraId="4EE5BBEA" w14:textId="77777777" w:rsidTr="003B2D32">
        <w:trPr>
          <w:trHeight w:val="284"/>
        </w:trPr>
        <w:tc>
          <w:tcPr>
            <w:tcW w:w="6096" w:type="dxa"/>
            <w:vAlign w:val="center"/>
          </w:tcPr>
          <w:p w14:paraId="09E0445D" w14:textId="45AC4055" w:rsidR="002E52FD" w:rsidRPr="004C785D" w:rsidRDefault="006733DE" w:rsidP="003852E2">
            <w:pPr>
              <w:pStyle w:val="Odstavecseseznamem"/>
              <w:numPr>
                <w:ilvl w:val="0"/>
                <w:numId w:val="8"/>
              </w:numPr>
              <w:tabs>
                <w:tab w:val="left" w:pos="0"/>
                <w:tab w:val="left" w:pos="17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321" w:hanging="68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f</w:t>
            </w:r>
            <w:r w:rsidR="003852E2">
              <w:rPr>
                <w:rFonts w:asciiTheme="minorHAnsi" w:hAnsiTheme="minorHAnsi"/>
                <w:b/>
                <w:sz w:val="20"/>
                <w:szCs w:val="20"/>
              </w:rPr>
              <w:t xml:space="preserve">)    Další informace vztahujícím se k uplatnění zákona </w:t>
            </w:r>
            <w:r w:rsidR="00406C29">
              <w:rPr>
                <w:rFonts w:asciiTheme="minorHAnsi" w:hAnsiTheme="minorHAnsi"/>
                <w:b/>
                <w:sz w:val="20"/>
                <w:szCs w:val="20"/>
              </w:rPr>
              <w:t xml:space="preserve">dle </w:t>
            </w:r>
            <w:r w:rsidR="00406C29" w:rsidRPr="003852E2">
              <w:rPr>
                <w:rFonts w:asciiTheme="minorHAnsi" w:hAnsiTheme="minorHAnsi" w:cstheme="minorHAnsi"/>
                <w:b/>
                <w:sz w:val="20"/>
                <w:szCs w:val="20"/>
              </w:rPr>
              <w:t>§ 1</w:t>
            </w:r>
            <w:r w:rsidR="00406C29">
              <w:rPr>
                <w:rFonts w:asciiTheme="minorHAnsi" w:hAnsiTheme="minorHAnsi" w:cstheme="minorHAnsi"/>
                <w:b/>
                <w:sz w:val="20"/>
                <w:szCs w:val="20"/>
              </w:rPr>
              <w:t>8 odst. 1 písm. f)</w:t>
            </w:r>
            <w:r w:rsidR="00406C29">
              <w:rPr>
                <w:rFonts w:asciiTheme="minorHAnsi" w:hAnsiTheme="minorHAnsi"/>
                <w:b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106/1999 Sb.</w:t>
            </w:r>
          </w:p>
          <w:p w14:paraId="7BAB5862" w14:textId="77777777" w:rsidR="002E52FD" w:rsidRPr="000F06CB" w:rsidRDefault="002E52FD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1" w:type="dxa"/>
            <w:vAlign w:val="center"/>
          </w:tcPr>
          <w:p w14:paraId="776A9512" w14:textId="19D96F9D" w:rsidR="002E52FD" w:rsidRPr="000F06CB" w:rsidRDefault="006733DE" w:rsidP="003B2D32">
            <w:pPr>
              <w:pStyle w:val="Odstavecseseznamem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557"/>
                <w:tab w:val="left" w:pos="6372"/>
                <w:tab w:val="left" w:pos="7080"/>
                <w:tab w:val="left" w:pos="7788"/>
                <w:tab w:val="left" w:pos="8496"/>
              </w:tabs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Žádné informace</w:t>
            </w:r>
          </w:p>
        </w:tc>
      </w:tr>
    </w:tbl>
    <w:p w14:paraId="46289EE1" w14:textId="5E66DAE5" w:rsidR="002E52FD" w:rsidRDefault="002E52FD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p w14:paraId="626DD6F5" w14:textId="77777777" w:rsidR="002E52FD" w:rsidRDefault="002E52FD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p w14:paraId="597F760A" w14:textId="77777777" w:rsidR="002E52FD" w:rsidRDefault="002E52FD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p w14:paraId="22A43644" w14:textId="77777777" w:rsidR="00404E2C" w:rsidRDefault="00404E2C" w:rsidP="00183385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ind w:left="708"/>
        <w:rPr>
          <w:rFonts w:asciiTheme="minorHAnsi" w:hAnsiTheme="minorHAnsi"/>
          <w:sz w:val="20"/>
          <w:szCs w:val="20"/>
        </w:rPr>
      </w:pPr>
    </w:p>
    <w:p w14:paraId="2F75C4E7" w14:textId="69421E9A" w:rsidR="00EE7709" w:rsidRDefault="00EE7709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.</w:t>
      </w:r>
    </w:p>
    <w:p w14:paraId="4F8D7C32" w14:textId="77777777" w:rsidR="00260815" w:rsidRDefault="00260815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</w:p>
    <w:p w14:paraId="057E0E7C" w14:textId="77777777" w:rsidR="00AA2F4F" w:rsidRDefault="00AA2F4F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</w:p>
    <w:p w14:paraId="5B360A85" w14:textId="3E802082" w:rsidR="002343E2" w:rsidRDefault="00EE7709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6733DE">
        <w:rPr>
          <w:rFonts w:asciiTheme="minorHAnsi" w:hAnsiTheme="minorHAnsi"/>
          <w:sz w:val="20"/>
          <w:szCs w:val="20"/>
        </w:rPr>
        <w:t>V P</w:t>
      </w:r>
      <w:r w:rsidR="00464B04">
        <w:rPr>
          <w:rFonts w:asciiTheme="minorHAnsi" w:hAnsiTheme="minorHAnsi"/>
          <w:sz w:val="20"/>
          <w:szCs w:val="20"/>
        </w:rPr>
        <w:t>ardubic</w:t>
      </w:r>
      <w:r w:rsidR="006733DE">
        <w:rPr>
          <w:rFonts w:asciiTheme="minorHAnsi" w:hAnsiTheme="minorHAnsi"/>
          <w:sz w:val="20"/>
          <w:szCs w:val="20"/>
        </w:rPr>
        <w:t>ích</w:t>
      </w:r>
      <w:r w:rsidR="00464B04">
        <w:rPr>
          <w:rFonts w:asciiTheme="minorHAnsi" w:hAnsiTheme="minorHAnsi"/>
          <w:sz w:val="20"/>
          <w:szCs w:val="20"/>
        </w:rPr>
        <w:t xml:space="preserve"> </w:t>
      </w:r>
      <w:r w:rsidR="008E7D4B">
        <w:rPr>
          <w:rFonts w:asciiTheme="minorHAnsi" w:hAnsiTheme="minorHAnsi"/>
          <w:sz w:val="20"/>
          <w:szCs w:val="20"/>
        </w:rPr>
        <w:t>9</w:t>
      </w:r>
      <w:r w:rsidR="000746BB">
        <w:rPr>
          <w:rFonts w:asciiTheme="minorHAnsi" w:hAnsiTheme="minorHAnsi"/>
          <w:sz w:val="20"/>
          <w:szCs w:val="20"/>
        </w:rPr>
        <w:t xml:space="preserve">. </w:t>
      </w:r>
      <w:r w:rsidR="002B7C64">
        <w:rPr>
          <w:rFonts w:asciiTheme="minorHAnsi" w:hAnsiTheme="minorHAnsi"/>
          <w:sz w:val="20"/>
          <w:szCs w:val="20"/>
        </w:rPr>
        <w:t>1</w:t>
      </w:r>
      <w:r w:rsidR="000746BB">
        <w:rPr>
          <w:rFonts w:asciiTheme="minorHAnsi" w:hAnsiTheme="minorHAnsi"/>
          <w:sz w:val="20"/>
          <w:szCs w:val="20"/>
        </w:rPr>
        <w:t>. 20</w:t>
      </w:r>
      <w:r w:rsidR="00464B04">
        <w:rPr>
          <w:rFonts w:asciiTheme="minorHAnsi" w:hAnsiTheme="minorHAnsi"/>
          <w:sz w:val="20"/>
          <w:szCs w:val="20"/>
        </w:rPr>
        <w:t>2</w:t>
      </w:r>
      <w:r w:rsidR="00AA26A3">
        <w:rPr>
          <w:rFonts w:asciiTheme="minorHAnsi" w:hAnsiTheme="minorHAnsi"/>
          <w:sz w:val="20"/>
          <w:szCs w:val="20"/>
        </w:rPr>
        <w:t>6</w:t>
      </w:r>
      <w:r w:rsidR="002343E2">
        <w:rPr>
          <w:rFonts w:asciiTheme="minorHAnsi" w:hAnsiTheme="minorHAnsi"/>
          <w:sz w:val="20"/>
          <w:szCs w:val="20"/>
        </w:rPr>
        <w:t xml:space="preserve"> </w:t>
      </w:r>
      <w:r w:rsidR="002343E2">
        <w:rPr>
          <w:rFonts w:asciiTheme="minorHAnsi" w:hAnsiTheme="minorHAnsi"/>
          <w:sz w:val="20"/>
          <w:szCs w:val="20"/>
        </w:rPr>
        <w:tab/>
      </w:r>
      <w:r w:rsidR="002343E2">
        <w:rPr>
          <w:rFonts w:asciiTheme="minorHAnsi" w:hAnsiTheme="minorHAnsi"/>
          <w:sz w:val="20"/>
          <w:szCs w:val="20"/>
        </w:rPr>
        <w:tab/>
      </w:r>
      <w:r w:rsidR="002343E2">
        <w:rPr>
          <w:rFonts w:asciiTheme="minorHAnsi" w:hAnsiTheme="minorHAnsi"/>
          <w:sz w:val="20"/>
          <w:szCs w:val="20"/>
        </w:rPr>
        <w:tab/>
      </w:r>
      <w:r w:rsidR="002343E2">
        <w:rPr>
          <w:rFonts w:asciiTheme="minorHAnsi" w:hAnsiTheme="minorHAnsi"/>
          <w:sz w:val="20"/>
          <w:szCs w:val="20"/>
        </w:rPr>
        <w:tab/>
      </w:r>
      <w:r w:rsidR="002343E2">
        <w:rPr>
          <w:rFonts w:asciiTheme="minorHAnsi" w:hAnsiTheme="minorHAnsi"/>
          <w:sz w:val="20"/>
          <w:szCs w:val="20"/>
        </w:rPr>
        <w:tab/>
      </w:r>
      <w:r w:rsidR="002343E2">
        <w:rPr>
          <w:rFonts w:asciiTheme="minorHAnsi" w:hAnsiTheme="minorHAnsi"/>
          <w:sz w:val="20"/>
          <w:szCs w:val="20"/>
        </w:rPr>
        <w:tab/>
      </w:r>
      <w:r w:rsidR="006733DE">
        <w:rPr>
          <w:rFonts w:asciiTheme="minorHAnsi" w:hAnsiTheme="minorHAnsi"/>
          <w:sz w:val="20"/>
          <w:szCs w:val="20"/>
        </w:rPr>
        <w:t xml:space="preserve">   </w:t>
      </w:r>
      <w:r w:rsidR="00D36A92">
        <w:rPr>
          <w:rFonts w:asciiTheme="minorHAnsi" w:hAnsiTheme="minorHAnsi"/>
          <w:sz w:val="20"/>
          <w:szCs w:val="20"/>
        </w:rPr>
        <w:t xml:space="preserve">              </w:t>
      </w:r>
      <w:r w:rsidR="006733DE">
        <w:rPr>
          <w:rFonts w:asciiTheme="minorHAnsi" w:hAnsiTheme="minorHAnsi"/>
          <w:sz w:val="20"/>
          <w:szCs w:val="20"/>
        </w:rPr>
        <w:t xml:space="preserve"> </w:t>
      </w:r>
      <w:r w:rsidR="006B22C5">
        <w:rPr>
          <w:rFonts w:asciiTheme="minorHAnsi" w:hAnsiTheme="minorHAnsi"/>
          <w:sz w:val="20"/>
          <w:szCs w:val="20"/>
        </w:rPr>
        <w:t>PaedDr. Radim Novák</w:t>
      </w:r>
    </w:p>
    <w:p w14:paraId="433E837B" w14:textId="2F3ADF85" w:rsidR="002343E2" w:rsidRDefault="006733DE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</w:t>
      </w:r>
      <w:r w:rsidR="002343E2">
        <w:rPr>
          <w:rFonts w:asciiTheme="minorHAnsi" w:hAnsiTheme="minorHAnsi"/>
          <w:sz w:val="20"/>
          <w:szCs w:val="20"/>
        </w:rPr>
        <w:t xml:space="preserve"> ředitel školy</w:t>
      </w:r>
    </w:p>
    <w:p w14:paraId="598C1187" w14:textId="02BB78AA" w:rsidR="009C2510" w:rsidRDefault="009C2510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</w:p>
    <w:p w14:paraId="6D10C9F4" w14:textId="2FE6755D" w:rsidR="009C2510" w:rsidRDefault="009C2510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</w:p>
    <w:p w14:paraId="373142E8" w14:textId="3CF6536B" w:rsidR="009C2510" w:rsidRDefault="009C2510" w:rsidP="00EE77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57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/>
          <w:sz w:val="20"/>
          <w:szCs w:val="20"/>
        </w:rPr>
      </w:pPr>
    </w:p>
    <w:sectPr w:rsidR="009C2510" w:rsidSect="002343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752"/>
    <w:multiLevelType w:val="hybridMultilevel"/>
    <w:tmpl w:val="8AE6069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2A5C46"/>
    <w:multiLevelType w:val="hybridMultilevel"/>
    <w:tmpl w:val="95B610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A484B"/>
    <w:multiLevelType w:val="hybridMultilevel"/>
    <w:tmpl w:val="C9B0F73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B2F21"/>
    <w:multiLevelType w:val="hybridMultilevel"/>
    <w:tmpl w:val="EF8ED9E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9374E"/>
    <w:multiLevelType w:val="hybridMultilevel"/>
    <w:tmpl w:val="0FC675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7139B"/>
    <w:multiLevelType w:val="hybridMultilevel"/>
    <w:tmpl w:val="4BD484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F4493"/>
    <w:multiLevelType w:val="hybridMultilevel"/>
    <w:tmpl w:val="71786B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C0550"/>
    <w:multiLevelType w:val="hybridMultilevel"/>
    <w:tmpl w:val="4CEA26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546348">
    <w:abstractNumId w:val="0"/>
  </w:num>
  <w:num w:numId="2" w16cid:durableId="774788417">
    <w:abstractNumId w:val="3"/>
  </w:num>
  <w:num w:numId="3" w16cid:durableId="1235503835">
    <w:abstractNumId w:val="5"/>
  </w:num>
  <w:num w:numId="4" w16cid:durableId="990059608">
    <w:abstractNumId w:val="6"/>
  </w:num>
  <w:num w:numId="5" w16cid:durableId="671178126">
    <w:abstractNumId w:val="7"/>
  </w:num>
  <w:num w:numId="6" w16cid:durableId="1925215370">
    <w:abstractNumId w:val="1"/>
  </w:num>
  <w:num w:numId="7" w16cid:durableId="1521890718">
    <w:abstractNumId w:val="2"/>
  </w:num>
  <w:num w:numId="8" w16cid:durableId="1598053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AE0"/>
    <w:rsid w:val="00002D3B"/>
    <w:rsid w:val="0003579B"/>
    <w:rsid w:val="00054F38"/>
    <w:rsid w:val="00070B5A"/>
    <w:rsid w:val="000746BB"/>
    <w:rsid w:val="00083C45"/>
    <w:rsid w:val="000A1830"/>
    <w:rsid w:val="000A42BF"/>
    <w:rsid w:val="000C49DD"/>
    <w:rsid w:val="000C7D52"/>
    <w:rsid w:val="000D3B10"/>
    <w:rsid w:val="000E3D01"/>
    <w:rsid w:val="000E7DBF"/>
    <w:rsid w:val="000F06CB"/>
    <w:rsid w:val="00103031"/>
    <w:rsid w:val="00120829"/>
    <w:rsid w:val="0012472E"/>
    <w:rsid w:val="00157A0C"/>
    <w:rsid w:val="00170406"/>
    <w:rsid w:val="00183385"/>
    <w:rsid w:val="001A2650"/>
    <w:rsid w:val="001A6997"/>
    <w:rsid w:val="00204FE9"/>
    <w:rsid w:val="00214916"/>
    <w:rsid w:val="002343E2"/>
    <w:rsid w:val="00242C8B"/>
    <w:rsid w:val="00260815"/>
    <w:rsid w:val="002949CE"/>
    <w:rsid w:val="00295511"/>
    <w:rsid w:val="002A128A"/>
    <w:rsid w:val="002B7C64"/>
    <w:rsid w:val="002E52FD"/>
    <w:rsid w:val="00302C2F"/>
    <w:rsid w:val="0032304C"/>
    <w:rsid w:val="00335E3F"/>
    <w:rsid w:val="0035662E"/>
    <w:rsid w:val="003852E2"/>
    <w:rsid w:val="00385801"/>
    <w:rsid w:val="00396E59"/>
    <w:rsid w:val="003C53EE"/>
    <w:rsid w:val="003D05D7"/>
    <w:rsid w:val="00404E2C"/>
    <w:rsid w:val="00406C29"/>
    <w:rsid w:val="004174A0"/>
    <w:rsid w:val="00440EBF"/>
    <w:rsid w:val="004522B1"/>
    <w:rsid w:val="00463FDF"/>
    <w:rsid w:val="00464B04"/>
    <w:rsid w:val="00477267"/>
    <w:rsid w:val="00495AE0"/>
    <w:rsid w:val="004A00B1"/>
    <w:rsid w:val="004C1B39"/>
    <w:rsid w:val="004C785D"/>
    <w:rsid w:val="004D5583"/>
    <w:rsid w:val="004F7A4C"/>
    <w:rsid w:val="00515037"/>
    <w:rsid w:val="00563081"/>
    <w:rsid w:val="00594491"/>
    <w:rsid w:val="005B1243"/>
    <w:rsid w:val="005C26B3"/>
    <w:rsid w:val="005E740A"/>
    <w:rsid w:val="006733DE"/>
    <w:rsid w:val="006A6539"/>
    <w:rsid w:val="006B22C5"/>
    <w:rsid w:val="00712F0B"/>
    <w:rsid w:val="007159AF"/>
    <w:rsid w:val="0072320C"/>
    <w:rsid w:val="00743A66"/>
    <w:rsid w:val="007556F8"/>
    <w:rsid w:val="007A241A"/>
    <w:rsid w:val="007C554A"/>
    <w:rsid w:val="007F2384"/>
    <w:rsid w:val="00806FEB"/>
    <w:rsid w:val="00830291"/>
    <w:rsid w:val="00851B5F"/>
    <w:rsid w:val="00856B3B"/>
    <w:rsid w:val="00862521"/>
    <w:rsid w:val="00863451"/>
    <w:rsid w:val="00881BBC"/>
    <w:rsid w:val="00884F3A"/>
    <w:rsid w:val="00885B51"/>
    <w:rsid w:val="00895E54"/>
    <w:rsid w:val="008A388B"/>
    <w:rsid w:val="008A7EEC"/>
    <w:rsid w:val="008B434A"/>
    <w:rsid w:val="008C3C16"/>
    <w:rsid w:val="008E7D4B"/>
    <w:rsid w:val="009010C5"/>
    <w:rsid w:val="00905B1E"/>
    <w:rsid w:val="009130F9"/>
    <w:rsid w:val="00921088"/>
    <w:rsid w:val="00931AE4"/>
    <w:rsid w:val="00951A23"/>
    <w:rsid w:val="00951D2C"/>
    <w:rsid w:val="00957ED5"/>
    <w:rsid w:val="00960F5B"/>
    <w:rsid w:val="00966D0A"/>
    <w:rsid w:val="00990F8B"/>
    <w:rsid w:val="009B68B1"/>
    <w:rsid w:val="009C1606"/>
    <w:rsid w:val="009C2510"/>
    <w:rsid w:val="009C32A2"/>
    <w:rsid w:val="009C3537"/>
    <w:rsid w:val="009C71E6"/>
    <w:rsid w:val="009E3820"/>
    <w:rsid w:val="00A00213"/>
    <w:rsid w:val="00A1395A"/>
    <w:rsid w:val="00A34BBA"/>
    <w:rsid w:val="00A4597E"/>
    <w:rsid w:val="00A747AB"/>
    <w:rsid w:val="00AA26A3"/>
    <w:rsid w:val="00AA2F4F"/>
    <w:rsid w:val="00AC237D"/>
    <w:rsid w:val="00AC2D14"/>
    <w:rsid w:val="00AD1225"/>
    <w:rsid w:val="00AE1C4B"/>
    <w:rsid w:val="00AF4392"/>
    <w:rsid w:val="00B05093"/>
    <w:rsid w:val="00B12C09"/>
    <w:rsid w:val="00B32751"/>
    <w:rsid w:val="00B4643E"/>
    <w:rsid w:val="00B75628"/>
    <w:rsid w:val="00B75E9B"/>
    <w:rsid w:val="00C12F66"/>
    <w:rsid w:val="00C53FC3"/>
    <w:rsid w:val="00C5465E"/>
    <w:rsid w:val="00C6356E"/>
    <w:rsid w:val="00C66AA6"/>
    <w:rsid w:val="00C76335"/>
    <w:rsid w:val="00C77AFD"/>
    <w:rsid w:val="00CB2D80"/>
    <w:rsid w:val="00CD32C2"/>
    <w:rsid w:val="00CE6688"/>
    <w:rsid w:val="00CF30DF"/>
    <w:rsid w:val="00D00F24"/>
    <w:rsid w:val="00D04E52"/>
    <w:rsid w:val="00D3409E"/>
    <w:rsid w:val="00D36A92"/>
    <w:rsid w:val="00D51BE8"/>
    <w:rsid w:val="00D57F14"/>
    <w:rsid w:val="00D74787"/>
    <w:rsid w:val="00D7549C"/>
    <w:rsid w:val="00D75585"/>
    <w:rsid w:val="00D94407"/>
    <w:rsid w:val="00DA0ECF"/>
    <w:rsid w:val="00DC71A4"/>
    <w:rsid w:val="00E06FE0"/>
    <w:rsid w:val="00E122AB"/>
    <w:rsid w:val="00E33692"/>
    <w:rsid w:val="00E4245E"/>
    <w:rsid w:val="00E431BB"/>
    <w:rsid w:val="00E567AA"/>
    <w:rsid w:val="00EB29CA"/>
    <w:rsid w:val="00EC0730"/>
    <w:rsid w:val="00EE1B74"/>
    <w:rsid w:val="00EE7709"/>
    <w:rsid w:val="00EF04DF"/>
    <w:rsid w:val="00F30431"/>
    <w:rsid w:val="00F36D79"/>
    <w:rsid w:val="00F42CAE"/>
    <w:rsid w:val="00F54912"/>
    <w:rsid w:val="00F56901"/>
    <w:rsid w:val="00F82D6D"/>
    <w:rsid w:val="00F91AFB"/>
    <w:rsid w:val="00F943B5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98B8E"/>
  <w15:chartTrackingRefBased/>
  <w15:docId w15:val="{1F4C669C-0191-47C3-9AFF-9744C114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rsid w:val="000C49DD"/>
    <w:pPr>
      <w:keepNext/>
      <w:widowControl w:val="0"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557"/>
        <w:tab w:val="left" w:pos="6372"/>
        <w:tab w:val="left" w:pos="7080"/>
        <w:tab w:val="left" w:pos="7788"/>
        <w:tab w:val="left" w:pos="8496"/>
      </w:tabs>
      <w:jc w:val="center"/>
      <w:outlineLvl w:val="1"/>
    </w:pPr>
    <w:rPr>
      <w:b/>
      <w:snapToGrid w:val="0"/>
      <w:sz w:val="32"/>
      <w:szCs w:val="20"/>
    </w:rPr>
  </w:style>
  <w:style w:type="paragraph" w:styleId="Nadpis3">
    <w:name w:val="heading 3"/>
    <w:basedOn w:val="Normln"/>
    <w:next w:val="Normln"/>
    <w:qFormat/>
    <w:rsid w:val="000C49DD"/>
    <w:pPr>
      <w:keepNext/>
      <w:widowControl w:val="0"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557"/>
        <w:tab w:val="left" w:pos="6372"/>
        <w:tab w:val="left" w:pos="7080"/>
        <w:tab w:val="left" w:pos="7788"/>
        <w:tab w:val="left" w:pos="8496"/>
      </w:tabs>
      <w:jc w:val="center"/>
      <w:outlineLvl w:val="2"/>
    </w:pPr>
    <w:rPr>
      <w:snapToGrid w:val="0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rsid w:val="00495AE0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881BBC"/>
    <w:pPr>
      <w:ind w:left="720"/>
      <w:contextualSpacing/>
    </w:pPr>
  </w:style>
  <w:style w:type="table" w:styleId="Mkatabulky">
    <w:name w:val="Table Grid"/>
    <w:basedOn w:val="Normlntabulka"/>
    <w:rsid w:val="00851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851B5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textovodkaz">
    <w:name w:val="Hyperlink"/>
    <w:basedOn w:val="Standardnpsmoodstavce"/>
    <w:rsid w:val="00EE7709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rsid w:val="004C78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C7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8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0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05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B00810320BDD4FBE128586FC456434" ma:contentTypeVersion="11" ma:contentTypeDescription="Vytvoří nový dokument" ma:contentTypeScope="" ma:versionID="c95064f0dbaeb36d59213496a448c6e7">
  <xsd:schema xmlns:xsd="http://www.w3.org/2001/XMLSchema" xmlns:xs="http://www.w3.org/2001/XMLSchema" xmlns:p="http://schemas.microsoft.com/office/2006/metadata/properties" xmlns:ns3="f8aa6268-18ca-4aa9-b1ff-6eda87fff355" xmlns:ns4="36f09477-1dec-4463-825e-19b8ba5ecef2" targetNamespace="http://schemas.microsoft.com/office/2006/metadata/properties" ma:root="true" ma:fieldsID="5ce35e66faa484679a9dceeb94bce72f" ns3:_="" ns4:_="">
    <xsd:import namespace="f8aa6268-18ca-4aa9-b1ff-6eda87fff355"/>
    <xsd:import namespace="36f09477-1dec-4463-825e-19b8ba5ece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a6268-18ca-4aa9-b1ff-6eda87fff3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09477-1dec-4463-825e-19b8ba5ec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AD6A5-5242-498E-B9C3-5FA3BD8E18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F5447-A9B5-47DF-85B6-90A1F12B05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503DA9-42B4-4155-B4A1-CF8989EAC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a6268-18ca-4aa9-b1ff-6eda87fff355"/>
    <ds:schemaRef ds:uri="36f09477-1dec-4463-825e-19b8ba5ec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Ředitelka</vt:lpstr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Ředitelka</dc:title>
  <dc:subject/>
  <dc:creator>Uživatel</dc:creator>
  <cp:keywords/>
  <dc:description/>
  <cp:lastModifiedBy>Radim Novák</cp:lastModifiedBy>
  <cp:revision>2</cp:revision>
  <cp:lastPrinted>2023-03-16T06:24:00Z</cp:lastPrinted>
  <dcterms:created xsi:type="dcterms:W3CDTF">2026-01-09T12:15:00Z</dcterms:created>
  <dcterms:modified xsi:type="dcterms:W3CDTF">2026-01-09T12:15:00Z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0x0101004AB00810320BDD4FBE128586FC456434</vt:lpwstr>
  </property>
</Properties>
</file>